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BE6" w:rsidRDefault="00273BE6" w:rsidP="00273BE6">
      <w:pPr>
        <w:adjustRightInd w:val="0"/>
        <w:snapToGrid w:val="0"/>
        <w:spacing w:line="240" w:lineRule="atLeas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第十四届“大学生心理健康周”活动评分标准</w:t>
      </w:r>
    </w:p>
    <w:p w:rsidR="00273BE6" w:rsidRDefault="00273BE6" w:rsidP="00273BE6">
      <w:pPr>
        <w:spacing w:line="500" w:lineRule="atLeast"/>
        <w:jc w:val="left"/>
        <w:rPr>
          <w:rFonts w:ascii="宋体" w:hAnsi="宋体"/>
          <w:sz w:val="28"/>
          <w:szCs w:val="28"/>
        </w:rPr>
      </w:pPr>
    </w:p>
    <w:p w:rsidR="00273BE6" w:rsidRDefault="00273BE6" w:rsidP="00273BE6">
      <w:pPr>
        <w:spacing w:line="50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一、策划上交（3分）：按时上交策划（1分）与格式（2分）。</w:t>
      </w:r>
    </w:p>
    <w:p w:rsidR="00273BE6" w:rsidRDefault="00273BE6" w:rsidP="00273BE6">
      <w:pPr>
        <w:spacing w:line="50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二、活动个数(3分):</w:t>
      </w:r>
    </w:p>
    <w:p w:rsidR="00273BE6" w:rsidRDefault="00273BE6" w:rsidP="00273BE6">
      <w:pPr>
        <w:spacing w:line="50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学院主办项目:现场宣传活动（1分），各学院新生寝室长心理健康知识讲座（1分）以及学院自主举办的特色活动（1分）。</w:t>
      </w:r>
    </w:p>
    <w:p w:rsidR="00273BE6" w:rsidRDefault="00273BE6" w:rsidP="00273BE6">
      <w:pPr>
        <w:spacing w:line="50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三、前期准备（共6分）：组织开展寝室</w:t>
      </w:r>
      <w:proofErr w:type="gramStart"/>
      <w:r>
        <w:rPr>
          <w:rFonts w:ascii="宋体" w:hAnsi="宋体" w:hint="eastAsia"/>
          <w:sz w:val="28"/>
          <w:szCs w:val="28"/>
        </w:rPr>
        <w:t>长危机</w:t>
      </w:r>
      <w:proofErr w:type="gramEnd"/>
      <w:r>
        <w:rPr>
          <w:rFonts w:ascii="宋体" w:hAnsi="宋体" w:hint="eastAsia"/>
          <w:sz w:val="28"/>
          <w:szCs w:val="28"/>
        </w:rPr>
        <w:t>信息员培训讲座、现场宣传、特色活动分别进行宣传（每项活动QQ、微信、</w:t>
      </w:r>
      <w:proofErr w:type="gramStart"/>
      <w:r>
        <w:rPr>
          <w:rFonts w:ascii="宋体" w:hAnsi="宋体" w:hint="eastAsia"/>
          <w:sz w:val="28"/>
          <w:szCs w:val="28"/>
        </w:rPr>
        <w:t>微博等</w:t>
      </w:r>
      <w:proofErr w:type="gramEnd"/>
      <w:r>
        <w:rPr>
          <w:rFonts w:ascii="宋体" w:hAnsi="宋体" w:hint="eastAsia"/>
          <w:sz w:val="28"/>
          <w:szCs w:val="28"/>
        </w:rPr>
        <w:t>宣传1分，其他宣传1分）。</w:t>
      </w:r>
    </w:p>
    <w:p w:rsidR="00273BE6" w:rsidRDefault="00273BE6" w:rsidP="00273BE6">
      <w:pPr>
        <w:spacing w:line="50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四、活动开展情况(共15分)：</w:t>
      </w:r>
    </w:p>
    <w:p w:rsidR="00273BE6" w:rsidRDefault="00273BE6" w:rsidP="00273BE6">
      <w:pPr>
        <w:spacing w:line="50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（1） 活动参与度：（3分）</w:t>
      </w:r>
    </w:p>
    <w:p w:rsidR="00273BE6" w:rsidRDefault="00273BE6" w:rsidP="00273BE6">
      <w:pPr>
        <w:spacing w:line="50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实到人数/应到人数，有迟到、早退现象酌情扣分（1分），现场组织情况：活动纪律，活动积极性（2分）。</w:t>
      </w:r>
    </w:p>
    <w:p w:rsidR="00273BE6" w:rsidRDefault="00273BE6" w:rsidP="00273BE6">
      <w:pPr>
        <w:spacing w:line="50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（2） 活动效果：（2分）</w:t>
      </w:r>
    </w:p>
    <w:p w:rsidR="00273BE6" w:rsidRDefault="00273BE6" w:rsidP="00273BE6">
      <w:pPr>
        <w:spacing w:line="50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活动现场随机发放15份“活动满意度调查问卷”，依据问卷调查成绩评分。</w:t>
      </w:r>
    </w:p>
    <w:p w:rsidR="00273BE6" w:rsidRDefault="00273BE6" w:rsidP="00273BE6">
      <w:pPr>
        <w:spacing w:line="50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五、活动总结（3分）：按时上交活动总结（1分），总结内容详细、有图片（1分），格式正确（1分）。</w:t>
      </w:r>
    </w:p>
    <w:p w:rsidR="00273BE6" w:rsidRDefault="00273BE6" w:rsidP="00273BE6">
      <w:pPr>
        <w:spacing w:line="500" w:lineRule="atLeast"/>
        <w:jc w:val="left"/>
        <w:rPr>
          <w:rFonts w:ascii="宋体" w:hAnsi="宋体"/>
          <w:sz w:val="28"/>
          <w:szCs w:val="28"/>
        </w:rPr>
        <w:sectPr w:rsidR="00273BE6">
          <w:headerReference w:type="default" r:id="rId4"/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 xml:space="preserve">   （总分：30分，扣分梯度0.5分</w:t>
      </w:r>
    </w:p>
    <w:p w:rsidR="006C4B36" w:rsidRPr="00273BE6" w:rsidRDefault="006C4B36">
      <w:bookmarkStart w:id="0" w:name="_GoBack"/>
      <w:bookmarkEnd w:id="0"/>
    </w:p>
    <w:sectPr w:rsidR="006C4B36" w:rsidRPr="0027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C8" w:rsidRDefault="00273BE6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C8" w:rsidRDefault="00273BE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E6"/>
    <w:rsid w:val="00273BE6"/>
    <w:rsid w:val="006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FE9CC-194D-41EF-99AC-51D6C8E5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BE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lr2992285121@outlook.com</dc:creator>
  <cp:keywords/>
  <dc:description/>
  <cp:lastModifiedBy>lr2992285121@outlook.com</cp:lastModifiedBy>
  <cp:revision>1</cp:revision>
  <dcterms:created xsi:type="dcterms:W3CDTF">2019-11-26T08:25:00Z</dcterms:created>
  <dcterms:modified xsi:type="dcterms:W3CDTF">2019-11-26T08:25:00Z</dcterms:modified>
</cp:coreProperties>
</file>